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6315"/>
      </w:tblGrid>
      <w:tr w:rsidR="004B4353" w:rsidRPr="00156025" w:rsidTr="00F03919">
        <w:trPr>
          <w:cantSplit/>
          <w:trHeight w:hRule="exact" w:val="2880"/>
        </w:trPr>
        <w:tc>
          <w:tcPr>
            <w:tcW w:w="6315" w:type="dxa"/>
          </w:tcPr>
          <w:p w:rsidR="004B4353" w:rsidRPr="00156025" w:rsidRDefault="000B53A1" w:rsidP="00F03919">
            <w:pPr>
              <w:ind w:left="90" w:right="-2730"/>
              <w:jc w:val="center"/>
              <w:rPr>
                <w:rFonts w:ascii="Franklin Gothic Medium Cond" w:hAnsi="Franklin Gothic Medium Cond"/>
                <w:color w:val="17365D" w:themeColor="text2" w:themeShade="BF"/>
                <w:sz w:val="24"/>
              </w:rPr>
            </w:pPr>
            <w:r>
              <w:rPr>
                <w:rFonts w:ascii="Franklin Gothic Medium Cond" w:hAnsi="Franklin Gothic Medium Cond"/>
                <w:noProof/>
                <w:color w:val="17365D" w:themeColor="text2" w:themeShade="BF"/>
                <w:sz w:val="24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28" type="#_x0000_t144" style="position:absolute;left:0;text-align:left;margin-left:41.25pt;margin-top:-22.5pt;width:399pt;height:99.75pt;z-index:251658240" fillcolor="yellow" strokeweight="1.25pt">
                  <v:shadow on="t" color="#868686" opacity=".5" offset="6pt,-6pt"/>
                  <v:textpath style="font-family:&quot;Arial Black&quot;" fitshape="t" trim="t" string="Matthews Readers"/>
                </v:shape>
              </w:pict>
            </w:r>
            <w:r w:rsidR="00F0391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38275" cy="1123147"/>
                  <wp:effectExtent l="19050" t="0" r="9525" b="0"/>
                  <wp:docPr id="7" name="il_fi" descr="http://t2.gstatic.com/images?q=tbn:ANd9GcSIp3xJhcO0cuVNqHpVHV7JVhff_sThN1kiSdHufEXuzF3frSsQLS3oXpl2R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2.gstatic.com/images?q=tbn:ANd9GcSIp3xJhcO0cuVNqHpVHV7JVhff_sThN1kiSdHufEXuzF3frSsQLS3oXpl2R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23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C16" w:rsidRPr="005951CC" w:rsidRDefault="004B4353" w:rsidP="004B4353">
      <w:pPr>
        <w:rPr>
          <w:rFonts w:ascii="Franklin Gothic Medium Cond" w:hAnsi="Franklin Gothic Medium Cond"/>
          <w:sz w:val="28"/>
        </w:rPr>
      </w:pPr>
      <w:r w:rsidRPr="005951CC">
        <w:rPr>
          <w:rFonts w:ascii="Franklin Gothic Medium Cond" w:hAnsi="Franklin Gothic Medium Cond"/>
          <w:sz w:val="28"/>
        </w:rPr>
        <w:t>Hello,</w:t>
      </w:r>
    </w:p>
    <w:p w:rsidR="004B4353" w:rsidRPr="005951CC" w:rsidRDefault="004B4353">
      <w:pPr>
        <w:rPr>
          <w:rFonts w:ascii="Franklin Gothic Medium Cond" w:hAnsi="Franklin Gothic Medium Cond"/>
          <w:sz w:val="28"/>
        </w:rPr>
      </w:pPr>
      <w:r w:rsidRPr="005951CC">
        <w:rPr>
          <w:rFonts w:ascii="Franklin Gothic Medium Cond" w:hAnsi="Franklin Gothic Medium Cond"/>
          <w:sz w:val="28"/>
        </w:rPr>
        <w:t>We are at the end of another great year at Matthews Elementary</w:t>
      </w:r>
      <w:r w:rsidR="00837C16" w:rsidRPr="005951CC">
        <w:rPr>
          <w:rFonts w:ascii="Franklin Gothic Medium Cond" w:hAnsi="Franklin Gothic Medium Cond"/>
          <w:sz w:val="28"/>
        </w:rPr>
        <w:t>.  Our students will go home…only to</w:t>
      </w:r>
      <w:r w:rsidRPr="005951CC">
        <w:rPr>
          <w:rFonts w:ascii="Franklin Gothic Medium Cond" w:hAnsi="Franklin Gothic Medium Cond"/>
          <w:sz w:val="28"/>
        </w:rPr>
        <w:t xml:space="preserve"> enjoy </w:t>
      </w:r>
      <w:r w:rsidR="004A48A2">
        <w:rPr>
          <w:rFonts w:ascii="Franklin Gothic Medium Cond" w:hAnsi="Franklin Gothic Medium Cond"/>
          <w:sz w:val="28"/>
        </w:rPr>
        <w:t xml:space="preserve">the </w:t>
      </w:r>
      <w:r w:rsidRPr="005951CC">
        <w:rPr>
          <w:rFonts w:ascii="Franklin Gothic Medium Cond" w:hAnsi="Franklin Gothic Medium Cond"/>
          <w:sz w:val="28"/>
        </w:rPr>
        <w:t>sun, the beach, enjoy family and friend</w:t>
      </w:r>
      <w:r w:rsidR="006F5968">
        <w:rPr>
          <w:rFonts w:ascii="Franklin Gothic Medium Cond" w:hAnsi="Franklin Gothic Medium Cond"/>
          <w:sz w:val="28"/>
        </w:rPr>
        <w:t>s</w:t>
      </w:r>
      <w:r w:rsidRPr="005951CC">
        <w:rPr>
          <w:rFonts w:ascii="Franklin Gothic Medium Cond" w:hAnsi="Franklin Gothic Medium Cond"/>
          <w:sz w:val="28"/>
        </w:rPr>
        <w:t xml:space="preserve">, and all that the summer break entails.  </w:t>
      </w:r>
      <w:r w:rsidR="00837C16" w:rsidRPr="005951CC">
        <w:rPr>
          <w:rFonts w:ascii="Franklin Gothic Medium Cond" w:hAnsi="Franklin Gothic Medium Cond"/>
          <w:sz w:val="28"/>
        </w:rPr>
        <w:t xml:space="preserve">And in between all that fun, hopefully, they will </w:t>
      </w:r>
      <w:r w:rsidRPr="005951CC">
        <w:rPr>
          <w:rFonts w:ascii="Franklin Gothic Medium Cond" w:hAnsi="Franklin Gothic Medium Cond"/>
          <w:sz w:val="28"/>
        </w:rPr>
        <w:t xml:space="preserve">read a book.  </w:t>
      </w:r>
    </w:p>
    <w:p w:rsidR="00837C16" w:rsidRPr="005951CC" w:rsidRDefault="004B4353">
      <w:pPr>
        <w:rPr>
          <w:rFonts w:ascii="Franklin Gothic Medium Cond" w:hAnsi="Franklin Gothic Medium Cond"/>
          <w:sz w:val="28"/>
        </w:rPr>
      </w:pPr>
      <w:r w:rsidRPr="005951CC">
        <w:rPr>
          <w:rFonts w:ascii="Franklin Gothic Medium Cond" w:hAnsi="Franklin Gothic Medium Cond"/>
          <w:sz w:val="28"/>
        </w:rPr>
        <w:t xml:space="preserve">So, to </w:t>
      </w:r>
      <w:r w:rsidR="00837C16" w:rsidRPr="005951CC">
        <w:rPr>
          <w:rFonts w:ascii="Franklin Gothic Medium Cond" w:hAnsi="Franklin Gothic Medium Cond"/>
          <w:sz w:val="28"/>
        </w:rPr>
        <w:t xml:space="preserve">encourage summer reading, </w:t>
      </w:r>
      <w:r w:rsidRPr="005951CC">
        <w:rPr>
          <w:rFonts w:ascii="Franklin Gothic Medium Cond" w:hAnsi="Franklin Gothic Medium Cond"/>
          <w:sz w:val="28"/>
        </w:rPr>
        <w:t xml:space="preserve">Matthews </w:t>
      </w:r>
      <w:r w:rsidR="00BB4685" w:rsidRPr="005951CC">
        <w:rPr>
          <w:rFonts w:ascii="Franklin Gothic Medium Cond" w:hAnsi="Franklin Gothic Medium Cond"/>
          <w:sz w:val="28"/>
        </w:rPr>
        <w:t xml:space="preserve">Elementary </w:t>
      </w:r>
      <w:r w:rsidRPr="005951CC">
        <w:rPr>
          <w:rFonts w:ascii="Franklin Gothic Medium Cond" w:hAnsi="Franklin Gothic Medium Cond"/>
          <w:sz w:val="28"/>
        </w:rPr>
        <w:t>will launch a new reading campaign in the</w:t>
      </w:r>
      <w:r w:rsidR="00E06AF5">
        <w:rPr>
          <w:rFonts w:ascii="Franklin Gothic Medium Cond" w:hAnsi="Franklin Gothic Medium Cond"/>
          <w:sz w:val="28"/>
        </w:rPr>
        <w:t xml:space="preserve"> fall</w:t>
      </w:r>
      <w:r w:rsidR="006F5968">
        <w:rPr>
          <w:rFonts w:ascii="Franklin Gothic Medium Cond" w:hAnsi="Franklin Gothic Medium Cond"/>
          <w:sz w:val="28"/>
        </w:rPr>
        <w:t xml:space="preserve"> </w:t>
      </w:r>
      <w:r w:rsidR="00837C16" w:rsidRPr="005951CC">
        <w:rPr>
          <w:rFonts w:ascii="Franklin Gothic Medium Cond" w:hAnsi="Franklin Gothic Medium Cond"/>
          <w:sz w:val="28"/>
        </w:rPr>
        <w:t>call</w:t>
      </w:r>
      <w:r w:rsidRPr="005951CC">
        <w:rPr>
          <w:rFonts w:ascii="Franklin Gothic Medium Cond" w:hAnsi="Franklin Gothic Medium Cond"/>
          <w:sz w:val="28"/>
        </w:rPr>
        <w:t>ed, “Matthews Readers</w:t>
      </w:r>
      <w:r w:rsidR="00837C16" w:rsidRPr="005951CC">
        <w:rPr>
          <w:rFonts w:ascii="Franklin Gothic Medium Cond" w:hAnsi="Franklin Gothic Medium Cond"/>
          <w:sz w:val="28"/>
        </w:rPr>
        <w:t xml:space="preserve">.”  </w:t>
      </w:r>
      <w:r w:rsidRPr="005951CC">
        <w:rPr>
          <w:rFonts w:ascii="Franklin Gothic Medium Cond" w:hAnsi="Franklin Gothic Medium Cond"/>
          <w:sz w:val="28"/>
        </w:rPr>
        <w:t xml:space="preserve"> </w:t>
      </w:r>
      <w:r w:rsidR="00BB4685" w:rsidRPr="005951CC">
        <w:rPr>
          <w:rFonts w:ascii="Franklin Gothic Medium Cond" w:hAnsi="Franklin Gothic Medium Cond"/>
          <w:sz w:val="28"/>
        </w:rPr>
        <w:t xml:space="preserve">We plan </w:t>
      </w:r>
      <w:r w:rsidR="00837C16" w:rsidRPr="005951CC">
        <w:rPr>
          <w:rFonts w:ascii="Franklin Gothic Medium Cond" w:hAnsi="Franklin Gothic Medium Cond"/>
          <w:sz w:val="28"/>
        </w:rPr>
        <w:t xml:space="preserve">to encourage each child </w:t>
      </w:r>
      <w:r w:rsidR="00BB4685" w:rsidRPr="005951CC">
        <w:rPr>
          <w:rFonts w:ascii="Franklin Gothic Medium Cond" w:hAnsi="Franklin Gothic Medium Cond"/>
          <w:sz w:val="28"/>
        </w:rPr>
        <w:t>to keep a log of how many books</w:t>
      </w:r>
      <w:r w:rsidR="006F5968">
        <w:rPr>
          <w:rFonts w:ascii="Franklin Gothic Medium Cond" w:hAnsi="Franklin Gothic Medium Cond"/>
          <w:sz w:val="28"/>
        </w:rPr>
        <w:t xml:space="preserve"> he/she reads</w:t>
      </w:r>
      <w:r w:rsidR="00BB4685" w:rsidRPr="005951CC">
        <w:rPr>
          <w:rFonts w:ascii="Franklin Gothic Medium Cond" w:hAnsi="Franklin Gothic Medium Cond"/>
          <w:sz w:val="28"/>
        </w:rPr>
        <w:t xml:space="preserve"> in a month, and have prizes and treats to give to the highest boy and highest girl per grade level.  </w:t>
      </w:r>
      <w:r w:rsidRPr="005951CC">
        <w:rPr>
          <w:rFonts w:ascii="Franklin Gothic Medium Cond" w:hAnsi="Franklin Gothic Medium Cond"/>
          <w:sz w:val="28"/>
        </w:rPr>
        <w:t xml:space="preserve"> </w:t>
      </w:r>
      <w:r w:rsidR="004A48A2">
        <w:rPr>
          <w:rFonts w:ascii="Franklin Gothic Medium Cond" w:hAnsi="Franklin Gothic Medium Cond"/>
          <w:sz w:val="28"/>
        </w:rPr>
        <w:t>A book will be provided to start their summer reading.</w:t>
      </w:r>
    </w:p>
    <w:p w:rsidR="004B4353" w:rsidRPr="005951CC" w:rsidRDefault="00837C16">
      <w:pPr>
        <w:rPr>
          <w:rFonts w:ascii="Franklin Gothic Medium Cond" w:hAnsi="Franklin Gothic Medium Cond"/>
          <w:sz w:val="28"/>
        </w:rPr>
      </w:pPr>
      <w:r w:rsidRPr="005951CC">
        <w:rPr>
          <w:rFonts w:ascii="Franklin Gothic Medium Cond" w:hAnsi="Franklin Gothic Medium Cond"/>
          <w:sz w:val="28"/>
        </w:rPr>
        <w:t>Right now, b</w:t>
      </w:r>
      <w:r w:rsidR="004B4353" w:rsidRPr="005951CC">
        <w:rPr>
          <w:rFonts w:ascii="Franklin Gothic Medium Cond" w:hAnsi="Franklin Gothic Medium Cond"/>
          <w:sz w:val="28"/>
        </w:rPr>
        <w:t xml:space="preserve">ooks are available to </w:t>
      </w:r>
      <w:r w:rsidR="00BB4685" w:rsidRPr="005951CC">
        <w:rPr>
          <w:rFonts w:ascii="Franklin Gothic Medium Cond" w:hAnsi="Franklin Gothic Medium Cond"/>
          <w:sz w:val="28"/>
        </w:rPr>
        <w:t xml:space="preserve">give </w:t>
      </w:r>
      <w:r w:rsidRPr="005951CC">
        <w:rPr>
          <w:rFonts w:ascii="Franklin Gothic Medium Cond" w:hAnsi="Franklin Gothic Medium Cond"/>
          <w:sz w:val="28"/>
        </w:rPr>
        <w:t xml:space="preserve">each </w:t>
      </w:r>
      <w:r w:rsidR="004B4353" w:rsidRPr="005951CC">
        <w:rPr>
          <w:rFonts w:ascii="Franklin Gothic Medium Cond" w:hAnsi="Franklin Gothic Medium Cond"/>
          <w:sz w:val="28"/>
        </w:rPr>
        <w:t xml:space="preserve">child </w:t>
      </w:r>
      <w:r w:rsidR="00CF7C10">
        <w:rPr>
          <w:rFonts w:ascii="Franklin Gothic Medium Cond" w:hAnsi="Franklin Gothic Medium Cond"/>
          <w:sz w:val="28"/>
        </w:rPr>
        <w:t>who would like to participate in</w:t>
      </w:r>
      <w:r w:rsidR="004B4353" w:rsidRPr="005951CC">
        <w:rPr>
          <w:rFonts w:ascii="Franklin Gothic Medium Cond" w:hAnsi="Franklin Gothic Medium Cond"/>
          <w:sz w:val="28"/>
        </w:rPr>
        <w:t xml:space="preserve"> this program.  The book will be free to the child, to own and to cherish.  </w:t>
      </w:r>
      <w:r w:rsidR="00BB4685" w:rsidRPr="005951CC">
        <w:rPr>
          <w:rFonts w:ascii="Franklin Gothic Medium Cond" w:hAnsi="Franklin Gothic Medium Cond"/>
          <w:sz w:val="28"/>
        </w:rPr>
        <w:t>This book can be the first book to be listed on the Matthews Readers log.</w:t>
      </w:r>
    </w:p>
    <w:p w:rsidR="00BB4685" w:rsidRPr="005951CC" w:rsidRDefault="00BB4685">
      <w:pPr>
        <w:rPr>
          <w:rFonts w:ascii="Franklin Gothic Medium Cond" w:hAnsi="Franklin Gothic Medium Cond"/>
          <w:sz w:val="28"/>
        </w:rPr>
      </w:pPr>
      <w:r w:rsidRPr="005951CC">
        <w:rPr>
          <w:rFonts w:ascii="Franklin Gothic Medium Cond" w:hAnsi="Franklin Gothic Medium Cond"/>
          <w:sz w:val="28"/>
        </w:rPr>
        <w:t>If you are interested in participating, please fill out the form below and return to your child’s teacher</w:t>
      </w:r>
      <w:r w:rsidR="006F5968">
        <w:rPr>
          <w:rFonts w:ascii="Franklin Gothic Medium Cond" w:hAnsi="Franklin Gothic Medium Cond"/>
          <w:sz w:val="28"/>
        </w:rPr>
        <w:t xml:space="preserve"> </w:t>
      </w:r>
      <w:r w:rsidR="007D579E">
        <w:rPr>
          <w:rFonts w:ascii="Franklin Gothic Medium Cond" w:hAnsi="Franklin Gothic Medium Cond"/>
          <w:sz w:val="28"/>
        </w:rPr>
        <w:t>by Thursday, May 17</w:t>
      </w:r>
      <w:r w:rsidR="007D579E" w:rsidRPr="007D579E">
        <w:rPr>
          <w:rFonts w:ascii="Franklin Gothic Medium Cond" w:hAnsi="Franklin Gothic Medium Cond"/>
          <w:sz w:val="28"/>
          <w:vertAlign w:val="superscript"/>
        </w:rPr>
        <w:t>th</w:t>
      </w:r>
      <w:r w:rsidR="007D579E">
        <w:rPr>
          <w:rFonts w:ascii="Franklin Gothic Medium Cond" w:hAnsi="Franklin Gothic Medium Cond"/>
          <w:sz w:val="28"/>
        </w:rPr>
        <w:t xml:space="preserve">. </w:t>
      </w:r>
      <w:r w:rsidRPr="005951CC">
        <w:rPr>
          <w:rFonts w:ascii="Franklin Gothic Medium Cond" w:hAnsi="Franklin Gothic Medium Cond"/>
          <w:sz w:val="28"/>
        </w:rPr>
        <w:t xml:space="preserve">  In turn, your child will receive an age-appropriate book and a </w:t>
      </w:r>
      <w:r w:rsidR="00837C16" w:rsidRPr="005951CC">
        <w:rPr>
          <w:rFonts w:ascii="Franklin Gothic Medium Cond" w:hAnsi="Franklin Gothic Medium Cond"/>
          <w:sz w:val="28"/>
        </w:rPr>
        <w:t>reading log</w:t>
      </w:r>
      <w:r w:rsidRPr="005951CC">
        <w:rPr>
          <w:rFonts w:ascii="Franklin Gothic Medium Cond" w:hAnsi="Franklin Gothic Medium Cond"/>
          <w:sz w:val="28"/>
        </w:rPr>
        <w:t xml:space="preserve">.  </w:t>
      </w:r>
    </w:p>
    <w:p w:rsidR="00F03919" w:rsidRDefault="00BB4685" w:rsidP="00F03919">
      <w:pPr>
        <w:pStyle w:val="shortbottompad"/>
        <w:rPr>
          <w:rFonts w:ascii="Franklin Gothic Medium Cond" w:hAnsi="Franklin Gothic Medium Cond"/>
          <w:sz w:val="22"/>
        </w:rPr>
      </w:pPr>
      <w:r w:rsidRPr="005951CC">
        <w:rPr>
          <w:rFonts w:ascii="Franklin Gothic Medium Cond" w:hAnsi="Franklin Gothic Medium Cond"/>
          <w:sz w:val="32"/>
        </w:rPr>
        <w:t xml:space="preserve">Please continue to encourage your child to read, because "To learn to read is to light a fire; every syllable that is spelled out is a spark." </w:t>
      </w:r>
      <w:r w:rsidRPr="00F03919">
        <w:rPr>
          <w:rFonts w:ascii="Franklin Gothic Medium Cond" w:hAnsi="Franklin Gothic Medium Cond"/>
          <w:sz w:val="22"/>
        </w:rPr>
        <w:t xml:space="preserve">~Victor Hugo, Les </w:t>
      </w:r>
      <w:proofErr w:type="spellStart"/>
      <w:r w:rsidRPr="00F03919">
        <w:rPr>
          <w:rFonts w:ascii="Franklin Gothic Medium Cond" w:hAnsi="Franklin Gothic Medium Cond"/>
          <w:sz w:val="22"/>
        </w:rPr>
        <w:t>Miserables</w:t>
      </w:r>
      <w:proofErr w:type="spellEnd"/>
      <w:r w:rsidR="00F03919" w:rsidRPr="00F03919">
        <w:rPr>
          <w:rFonts w:ascii="Franklin Gothic Medium Cond" w:hAnsi="Franklin Gothic Medium Cond"/>
          <w:sz w:val="22"/>
        </w:rPr>
        <w:t xml:space="preserve">  </w:t>
      </w:r>
    </w:p>
    <w:p w:rsidR="006F5968" w:rsidRPr="006F5968" w:rsidRDefault="006F5968" w:rsidP="00F03919">
      <w:pPr>
        <w:pStyle w:val="shortbottompad"/>
        <w:rPr>
          <w:rFonts w:ascii="Franklin Gothic Medium Cond" w:hAnsi="Franklin Gothic Medium Cond"/>
          <w:sz w:val="28"/>
        </w:rPr>
      </w:pPr>
      <w:r w:rsidRPr="006F5968">
        <w:rPr>
          <w:rFonts w:ascii="Franklin Gothic Medium Cond" w:hAnsi="Franklin Gothic Medium Cond"/>
          <w:sz w:val="28"/>
        </w:rPr>
        <w:t>Please encourage your child to participate.</w:t>
      </w:r>
    </w:p>
    <w:p w:rsidR="006F5968" w:rsidRPr="006F5968" w:rsidRDefault="006F5968" w:rsidP="00F03919">
      <w:pPr>
        <w:pStyle w:val="shortbottompad"/>
        <w:rPr>
          <w:rFonts w:ascii="Franklin Gothic Medium Cond" w:hAnsi="Franklin Gothic Medium Cond"/>
          <w:sz w:val="40"/>
        </w:rPr>
      </w:pPr>
      <w:r w:rsidRPr="006F5968">
        <w:rPr>
          <w:rFonts w:ascii="Franklin Gothic Medium Cond" w:hAnsi="Franklin Gothic Medium Cond"/>
          <w:sz w:val="28"/>
        </w:rPr>
        <w:t>Thank you, and have a safe and fun summer!</w:t>
      </w:r>
    </w:p>
    <w:p w:rsidR="00BB4685" w:rsidRDefault="006F5968" w:rsidP="006F5968">
      <w:pPr>
        <w:pStyle w:val="shortbottompad"/>
        <w:rPr>
          <w:rFonts w:ascii="Franklin Gothic Medium Cond" w:hAnsi="Franklin Gothic Medium Cond"/>
          <w:color w:val="17365D" w:themeColor="text2" w:themeShade="BF"/>
          <w:sz w:val="32"/>
        </w:rPr>
      </w:pPr>
      <w:r>
        <w:rPr>
          <w:rFonts w:ascii="Franklin Gothic Medium Cond" w:hAnsi="Franklin Gothic Medium Cond"/>
          <w:sz w:val="32"/>
        </w:rPr>
        <w:t xml:space="preserve">--------------------------------------------------------------------------------------------------------- </w:t>
      </w:r>
    </w:p>
    <w:p w:rsidR="006F5968" w:rsidRPr="00F03919" w:rsidRDefault="006F5968" w:rsidP="00F03919">
      <w:pPr>
        <w:pStyle w:val="shortbottompad"/>
        <w:rPr>
          <w:rFonts w:ascii="Franklin Gothic Medium Cond" w:hAnsi="Franklin Gothic Medium Cond"/>
          <w:sz w:val="32"/>
        </w:rPr>
      </w:pPr>
      <w:r>
        <w:rPr>
          <w:rFonts w:ascii="Franklin Gothic Medium Cond" w:hAnsi="Franklin Gothic Medium Cond"/>
          <w:color w:val="17365D" w:themeColor="text2" w:themeShade="BF"/>
          <w:sz w:val="32"/>
        </w:rPr>
        <w:t>Student’s name________________________</w:t>
      </w:r>
      <w:proofErr w:type="gramStart"/>
      <w:r>
        <w:rPr>
          <w:rFonts w:ascii="Franklin Gothic Medium Cond" w:hAnsi="Franklin Gothic Medium Cond"/>
          <w:color w:val="17365D" w:themeColor="text2" w:themeShade="BF"/>
          <w:sz w:val="32"/>
        </w:rPr>
        <w:t>_  Teacher</w:t>
      </w:r>
      <w:proofErr w:type="gramEnd"/>
      <w:r>
        <w:rPr>
          <w:rFonts w:ascii="Franklin Gothic Medium Cond" w:hAnsi="Franklin Gothic Medium Cond"/>
          <w:color w:val="17365D" w:themeColor="text2" w:themeShade="BF"/>
          <w:sz w:val="32"/>
        </w:rPr>
        <w:t>__________________</w:t>
      </w:r>
    </w:p>
    <w:sectPr w:rsidR="006F5968" w:rsidRPr="00F03919" w:rsidSect="006F5968">
      <w:footerReference w:type="default" r:id="rId7"/>
      <w:pgSz w:w="12240" w:h="15840"/>
      <w:pgMar w:top="1350" w:right="1170" w:bottom="1440" w:left="1260" w:header="72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968" w:rsidRDefault="006F5968" w:rsidP="006F5968">
      <w:pPr>
        <w:spacing w:after="0" w:line="240" w:lineRule="auto"/>
      </w:pPr>
      <w:r>
        <w:separator/>
      </w:r>
    </w:p>
  </w:endnote>
  <w:endnote w:type="continuationSeparator" w:id="1">
    <w:p w:rsidR="006F5968" w:rsidRDefault="006F5968" w:rsidP="006F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968" w:rsidRPr="006F5968" w:rsidRDefault="006F5968" w:rsidP="006F5968">
    <w:pPr>
      <w:pStyle w:val="shortbottompad"/>
      <w:jc w:val="center"/>
      <w:rPr>
        <w:rFonts w:ascii="Franklin Gothic Medium Cond" w:hAnsi="Franklin Gothic Medium Cond"/>
        <w:i/>
        <w:color w:val="984806" w:themeColor="accent6" w:themeShade="80"/>
        <w:sz w:val="12"/>
      </w:rPr>
    </w:pPr>
    <w:r w:rsidRPr="006F5968">
      <w:rPr>
        <w:rFonts w:ascii="Franklin Gothic Medium Cond" w:hAnsi="Franklin Gothic Medium Cond"/>
        <w:noProof/>
        <w:color w:val="984806" w:themeColor="accent6" w:themeShade="8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2847975</wp:posOffset>
          </wp:positionH>
          <wp:positionV relativeFrom="paragraph">
            <wp:posOffset>216535</wp:posOffset>
          </wp:positionV>
          <wp:extent cx="514350" cy="400050"/>
          <wp:effectExtent l="19050" t="0" r="0" b="0"/>
          <wp:wrapNone/>
          <wp:docPr id="2" name="Picture 2" descr="C:\Documents and Settings\lconner.TCSS\Local Settings\Temporary Internet Files\Content.IE5\CLMXM70P\MP900446602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lconner.TCSS\Local Settings\Temporary Internet Files\Content.IE5\CLMXM70P\MP900446602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F5968">
      <w:rPr>
        <w:rFonts w:ascii="Franklin Gothic Medium Cond" w:hAnsi="Franklin Gothic Medium Cond"/>
        <w:color w:val="984806" w:themeColor="accent6" w:themeShade="80"/>
      </w:rPr>
      <w:t>“</w:t>
    </w:r>
    <w:r>
      <w:rPr>
        <w:rFonts w:ascii="Franklin Gothic Medium Cond" w:hAnsi="Franklin Gothic Medium Cond"/>
        <w:color w:val="00B050"/>
        <w:sz w:val="22"/>
        <w:szCs w:val="25"/>
      </w:rPr>
      <w:t xml:space="preserve">Today a reader, </w:t>
    </w:r>
    <w:r w:rsidRPr="006F5968">
      <w:rPr>
        <w:rFonts w:ascii="Franklin Gothic Medium Cond" w:hAnsi="Franklin Gothic Medium Cond"/>
        <w:color w:val="00B050"/>
        <w:sz w:val="22"/>
        <w:szCs w:val="25"/>
      </w:rPr>
      <w:t>tomorrow a leader</w:t>
    </w:r>
    <w:r w:rsidRPr="006F5968">
      <w:rPr>
        <w:rFonts w:ascii="Franklin Gothic Medium Cond" w:hAnsi="Franklin Gothic Medium Cond"/>
        <w:color w:val="984806" w:themeColor="accent6" w:themeShade="80"/>
      </w:rPr>
      <w:t>”</w:t>
    </w:r>
    <w:r w:rsidRPr="006F5968">
      <w:rPr>
        <w:snapToGrid w:val="0"/>
        <w:color w:val="984806" w:themeColor="accent6" w:themeShade="80"/>
        <w:w w:val="0"/>
        <w:sz w:val="2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6F5968" w:rsidRDefault="006F5968">
    <w:pPr>
      <w:pStyle w:val="Footer"/>
    </w:pPr>
  </w:p>
  <w:p w:rsidR="006F5968" w:rsidRDefault="006F5968">
    <w:pPr>
      <w:pStyle w:val="Footer"/>
    </w:pPr>
    <w:r>
      <w:rPr>
        <w:noProof/>
      </w:rPr>
      <w:drawing>
        <wp:inline distT="0" distB="0" distL="0" distR="0">
          <wp:extent cx="6229350" cy="4817364"/>
          <wp:effectExtent l="19050" t="0" r="0" b="0"/>
          <wp:docPr id="1" name="Picture 1" descr="C:\Documents and Settings\lconner.TCSS\Local Settings\Temporary Internet Files\Content.IE5\CLMXM70P\MP900446602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conner.TCSS\Local Settings\Temporary Internet Files\Content.IE5\CLMXM70P\MP900446602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481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968" w:rsidRDefault="006F5968" w:rsidP="006F5968">
      <w:pPr>
        <w:spacing w:after="0" w:line="240" w:lineRule="auto"/>
      </w:pPr>
      <w:r>
        <w:separator/>
      </w:r>
    </w:p>
  </w:footnote>
  <w:footnote w:type="continuationSeparator" w:id="1">
    <w:p w:rsidR="006F5968" w:rsidRDefault="006F5968" w:rsidP="006F5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B4353"/>
    <w:rsid w:val="000B53A1"/>
    <w:rsid w:val="004A48A2"/>
    <w:rsid w:val="004B4353"/>
    <w:rsid w:val="00580F51"/>
    <w:rsid w:val="005951CC"/>
    <w:rsid w:val="006711B2"/>
    <w:rsid w:val="00695B69"/>
    <w:rsid w:val="006F5968"/>
    <w:rsid w:val="007D579E"/>
    <w:rsid w:val="00837C16"/>
    <w:rsid w:val="00A959C7"/>
    <w:rsid w:val="00BB4685"/>
    <w:rsid w:val="00BC5A95"/>
    <w:rsid w:val="00C01947"/>
    <w:rsid w:val="00CF7C10"/>
    <w:rsid w:val="00E06AF5"/>
    <w:rsid w:val="00E12881"/>
    <w:rsid w:val="00F03919"/>
    <w:rsid w:val="00FB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ortbottompad">
    <w:name w:val="shortbottompad"/>
    <w:basedOn w:val="Normal"/>
    <w:rsid w:val="00BB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">
    <w:name w:val="cite"/>
    <w:basedOn w:val="Normal"/>
    <w:rsid w:val="00BB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9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5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968"/>
  </w:style>
  <w:style w:type="paragraph" w:styleId="Footer">
    <w:name w:val="footer"/>
    <w:basedOn w:val="Normal"/>
    <w:link w:val="FooterChar"/>
    <w:uiPriority w:val="99"/>
    <w:unhideWhenUsed/>
    <w:rsid w:val="006F5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Conner</dc:creator>
  <cp:keywords/>
  <dc:description/>
  <cp:lastModifiedBy>Linda Conner</cp:lastModifiedBy>
  <cp:revision>2</cp:revision>
  <cp:lastPrinted>2012-05-15T17:33:00Z</cp:lastPrinted>
  <dcterms:created xsi:type="dcterms:W3CDTF">2012-05-15T17:33:00Z</dcterms:created>
  <dcterms:modified xsi:type="dcterms:W3CDTF">2012-05-15T17:33:00Z</dcterms:modified>
</cp:coreProperties>
</file>